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267" w:type="dxa"/>
        <w:tblInd w:w="137" w:type="dxa"/>
        <w:tblLook w:val="04A0" w:firstRow="1" w:lastRow="0" w:firstColumn="1" w:lastColumn="0" w:noHBand="0" w:noVBand="1"/>
      </w:tblPr>
      <w:tblGrid>
        <w:gridCol w:w="4961"/>
        <w:gridCol w:w="35"/>
        <w:gridCol w:w="1213"/>
        <w:gridCol w:w="28"/>
        <w:gridCol w:w="648"/>
        <w:gridCol w:w="61"/>
        <w:gridCol w:w="638"/>
        <w:gridCol w:w="71"/>
        <w:gridCol w:w="1414"/>
        <w:gridCol w:w="1364"/>
        <w:gridCol w:w="1758"/>
        <w:gridCol w:w="1076"/>
      </w:tblGrid>
      <w:tr w:rsidR="00452FCD" w:rsidRPr="00182697" w14:paraId="0DA9787A" w14:textId="77777777" w:rsidTr="00C923FB">
        <w:trPr>
          <w:trHeight w:val="42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B6DA" w14:textId="77777777" w:rsidR="00452FCD" w:rsidRPr="00182697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สถิติฐานความผิดคดีอาญา (คดี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กลุ่ม)</w:t>
            </w:r>
          </w:p>
        </w:tc>
      </w:tr>
      <w:tr w:rsidR="00452FCD" w:rsidRPr="00182697" w14:paraId="71DF420A" w14:textId="77777777" w:rsidTr="00C923FB">
        <w:trPr>
          <w:trHeight w:val="42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B66" w14:textId="4BF6FD17" w:rsidR="00452FCD" w:rsidRPr="00182697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สถานีตำรวจ </w:t>
            </w:r>
            <w:r w:rsidR="00FA7CA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36"/>
                <w:szCs w:val="36"/>
                <w:cs/>
                <w14:ligatures w14:val="none"/>
              </w:rPr>
              <w:t>อ่าวช่อ</w:t>
            </w:r>
          </w:p>
        </w:tc>
      </w:tr>
      <w:tr w:rsidR="00452FCD" w:rsidRPr="00182697" w14:paraId="112D2E76" w14:textId="77777777" w:rsidTr="00C923FB">
        <w:trPr>
          <w:trHeight w:val="42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7F9B" w14:textId="77777777" w:rsidR="00452FCD" w:rsidRPr="00182697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="00C91D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182697" w:rsidRPr="00182697" w14:paraId="5C901271" w14:textId="77777777" w:rsidTr="00C923FB">
        <w:trPr>
          <w:trHeight w:val="420"/>
        </w:trPr>
        <w:tc>
          <w:tcPr>
            <w:tcW w:w="4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D7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ประเภทความผิด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C6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รับแจ้ง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A7D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จำนวนจับกุม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07E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เป้าหมาย (%)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9A0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ผลการปฏิบัติ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90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อัตราความผิดต่อประชากร</w:t>
            </w:r>
          </w:p>
        </w:tc>
      </w:tr>
      <w:tr w:rsidR="00182697" w:rsidRPr="00182697" w14:paraId="6B2689CE" w14:textId="77777777" w:rsidTr="00C923FB">
        <w:trPr>
          <w:trHeight w:val="780"/>
        </w:trPr>
        <w:tc>
          <w:tcPr>
            <w:tcW w:w="4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62C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B1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6B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650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คน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11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A4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814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</w:tr>
      <w:tr w:rsidR="00182697" w:rsidRPr="00182697" w14:paraId="37C861BB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2F4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1.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ฐานความผิดเกี่ยวกับชีวิต ร่างกาย และเพศ (ภาพรวม)*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2D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4B8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B7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C0F0" w14:textId="4DC2F73F" w:rsidR="00182697" w:rsidRPr="00182697" w:rsidRDefault="00FA7CA1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AF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4CE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5E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82E1874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6F7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ฆ่าผู้อื่น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80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37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170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08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B9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CC9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13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78A3DF6B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A4E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ทำร้ายผู้อื่นถึงแก่ความตาย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F5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AF5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3E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2FB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CA3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DB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14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A8337F1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404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พยายามฆ่า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8F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71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F5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4C8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A20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96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61F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2F54D87B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F203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ทำร้ายร่างกาย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8A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00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666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3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D4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0A9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DE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0B920F0B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E1F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1.5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ข่มขืนกระทำชำเรา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A7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679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A7B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A4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3C0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B06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B4F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169CC51" w14:textId="77777777" w:rsidTr="00C923FB">
        <w:trPr>
          <w:trHeight w:val="4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0C8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1.6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3C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E61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21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82B4" w14:textId="3B643E14" w:rsidR="00182697" w:rsidRPr="00182697" w:rsidRDefault="00FA7CA1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80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6B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03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A7382BD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0D34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ฐานความผิดเกี่ยวกับทรัพย์(ภาพรวม)**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C3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ED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694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D8CE" w14:textId="280EE5CD" w:rsidR="00182697" w:rsidRPr="00182697" w:rsidRDefault="00FA7CA1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94.74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350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705" w14:textId="2C7E2345" w:rsidR="00182697" w:rsidRPr="00182697" w:rsidRDefault="00FA7CA1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7B5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77E80EFA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256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ปล้นทรัพย์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39B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21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BC2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698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24B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32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FC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62225754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44B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ชิงทรัพย์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C44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D3F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10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75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57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CD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E9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270B45E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0E80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วิ่งราวทรัพย์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2E4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5B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B4E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867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66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A7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F98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4FA9974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4B72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ลักทรัพย์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15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FF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06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C32F" w14:textId="6190425A" w:rsidR="00182697" w:rsidRPr="00182697" w:rsidRDefault="00FA7CA1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6E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3A5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22F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2D3CA6CE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B0E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2.5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กรรโชกทรัพย์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51D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2E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F1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D0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4D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A4E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F7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0C33306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ED81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2.6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ฉ้อโกง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ยกเว้นฉ้อโกงที่กระทำผ่านระบบคอมพิวเตอร์)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7F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887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0D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0F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E9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B3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68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DBE2DB2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94D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lastRenderedPageBreak/>
              <w:t xml:space="preserve">2.7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ยักยอกทรัพย์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CF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E4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7E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69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63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C2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E2D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6F98B0F6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F7C7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2.8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ทำให้เสียทรัพย์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7FA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4AB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2E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17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30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3C7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B9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61596BC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FC8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2.9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รับของโจร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439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27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40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54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DA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4BE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DEE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06D5233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632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2.10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ลักพาเรียกค่าไถ่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C53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30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92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B3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723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213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33E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8C4CEB7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33FC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วางเพลิง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32F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29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E0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34D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85E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E2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E9E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284E26E0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400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35D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697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29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A9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2AC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EE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44D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1B39F68C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925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ฐานความผิดโจรกรรมรถยนต์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C0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0AD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AE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13A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4F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C8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BCD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68CCC156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110F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ฐานความผิดโจรกรรมรถจักรยานยนต์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8C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98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60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FB3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DF9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75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10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452FCD" w:rsidRPr="00182697" w14:paraId="3D5F8B52" w14:textId="77777777" w:rsidTr="00C923FB">
        <w:trPr>
          <w:trHeight w:val="390"/>
        </w:trPr>
        <w:tc>
          <w:tcPr>
            <w:tcW w:w="7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7D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ประเภทความผิด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18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รับแจ้ง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43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จับกุม</w:t>
            </w:r>
          </w:p>
        </w:tc>
      </w:tr>
      <w:tr w:rsidR="00182697" w:rsidRPr="00182697" w14:paraId="03C44069" w14:textId="77777777" w:rsidTr="00C923FB">
        <w:trPr>
          <w:trHeight w:val="390"/>
        </w:trPr>
        <w:tc>
          <w:tcPr>
            <w:tcW w:w="7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98B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D3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ราย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80B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ราย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D5F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คน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CE6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ร้อยละ</w:t>
            </w:r>
          </w:p>
        </w:tc>
      </w:tr>
      <w:tr w:rsidR="00182697" w:rsidRPr="00182697" w14:paraId="75493D9E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A595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3.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 xml:space="preserve">รวมเฉพาะ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3.1-3.17)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9C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65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68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D3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097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9DD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A2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0F4A4AFD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7BA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พ.ร.บ.ป้องกันและปราบปรามการค้ามนุษย์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1D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B1E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436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75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F5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1A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98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42D7DDC5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5F2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พ.ร.บ.คุ้มครองเด็ก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AE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A6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96F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32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692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293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B1B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56906302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9BD1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พ.ร.บ.ลิขสิทธิ์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52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10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E3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014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F4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F6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80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19436D02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996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พ.ร.บ.สิทธิบัตร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4F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3D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34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6D1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F4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52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A8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61234433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65B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3.5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พ.ร.บ.เครื่องหมายการค้า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67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2D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1E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647" w14:textId="3831C9E3" w:rsidR="00182697" w:rsidRPr="00182697" w:rsidRDefault="00FA7CA1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B7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C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FD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6C7C8B58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91D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3.6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พ.ร.บ.ว่าด้วยการกระทำความผิดทางคอมพิวเตอร์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62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B8D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D9B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F6A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39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E15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C3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5EB2140E" w14:textId="77777777" w:rsidTr="00C923FB">
        <w:trPr>
          <w:trHeight w:val="390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F5E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3.7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ความผิดเกี่ยวกับบัตรอิเล็กทรอนิกส์ (ป.อาญา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ม.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269/1-279/17)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F0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3A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5E8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D6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574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4E3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125B643A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3DE4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3.8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พ.ร.บ.ป่าไม้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47B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DD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8F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86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8FE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77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1D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7971094C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CC40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3.9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พ.ร.บ.ป่าสงวนแห่งชาติ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28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980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9BA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8F0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5B0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68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BA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D6803D4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213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3.10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พ.ร.บ.อุทยานแห่งชาติ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50F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DE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AC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5C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1D7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CF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30E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1B51D627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8A3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lastRenderedPageBreak/>
              <w:t xml:space="preserve">3.11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พ.ร.บ.สงวนและคุ้มครองสัตว์ป่า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56A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37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B1C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C99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373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FE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D5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54529014" w14:textId="77777777" w:rsidTr="00C923FB">
        <w:trPr>
          <w:trHeight w:val="390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6F1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พ.ร.บ.ส่งเสริมและรักษาคุณภาพสิ่งแวดล้อมแห่งชาติ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พ.ศ.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2535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E0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BA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31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C2C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5F0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FA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4EC62FC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F83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พ.ร.บ.ขุดดินและถมดิน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D30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D03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C6E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DF7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C31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AC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518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4223466B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BF7" w14:textId="77777777" w:rsidR="00182697" w:rsidRPr="00182697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พ.ร.บ.ศุลกากร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1F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C9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E5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29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7A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FC2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AC1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65E35D71" w14:textId="77777777" w:rsidTr="00C923FB">
        <w:trPr>
          <w:trHeight w:val="39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57D4" w14:textId="77777777" w:rsidR="00C51B8B" w:rsidRDefault="00182697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 ๆ (ระบุ)</w:t>
            </w:r>
          </w:p>
          <w:p w14:paraId="71A33B80" w14:textId="77777777" w:rsidR="00C51B8B" w:rsidRPr="00182697" w:rsidRDefault="00C51B8B" w:rsidP="00983F05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956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C26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95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9C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87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5C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E1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983F05" w14:paraId="33E083BF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4E1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ประเภทความผิด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D1B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รับแจ้ง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7D4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จำนวนจับกุม</w:t>
            </w:r>
          </w:p>
        </w:tc>
      </w:tr>
      <w:tr w:rsidR="00983F05" w14:paraId="003E1868" w14:textId="77777777" w:rsidTr="00C923FB">
        <w:trPr>
          <w:gridAfter w:val="4"/>
          <w:wAfter w:w="5612" w:type="dxa"/>
          <w:trHeight w:val="78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729" w14:textId="77777777" w:rsidR="00983F05" w:rsidRDefault="00983F0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264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คดี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FA5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คดี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432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</w:tr>
      <w:tr w:rsidR="00983F05" w14:paraId="09B1767B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305" w14:textId="77777777" w:rsidR="00983F05" w:rsidRDefault="00983F05" w:rsidP="00983F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ฐานความผิดพิเศษ</w:t>
            </w:r>
            <w:r>
              <w:rPr>
                <w:rFonts w:ascii="TH SarabunPSK" w:hAnsi="TH SarabunPSK" w:cs="TH SarabunPSK" w:hint="cs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ต่อ)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B3A" w14:textId="464D077E" w:rsidR="00983F05" w:rsidRDefault="00FA7C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ADA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289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983F05" w14:paraId="66E97AD9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5CF" w14:textId="77777777" w:rsidR="00983F05" w:rsidRDefault="00983F05" w:rsidP="00983F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3.15 </w:t>
            </w:r>
            <w:r>
              <w:rPr>
                <w:rFonts w:ascii="TH SarabunPSK" w:hAnsi="TH SarabunPSK" w:cs="TH SarabunPSK" w:hint="cs"/>
                <w:cs/>
              </w:rPr>
              <w:t>พ.ร.บ.ป้องกันและปราบปรามฟอกเงิน พ.ศ.</w:t>
            </w:r>
            <w:r>
              <w:rPr>
                <w:rFonts w:ascii="TH SarabunPSK" w:hAnsi="TH SarabunPSK" w:cs="TH SarabunPSK" w:hint="cs"/>
              </w:rPr>
              <w:t>2542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131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C8A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EE0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983F05" w14:paraId="73E6C8D2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EDE" w14:textId="77777777" w:rsidR="00983F05" w:rsidRDefault="00983F05" w:rsidP="00983F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3.16 </w:t>
            </w:r>
            <w:r>
              <w:rPr>
                <w:rFonts w:ascii="TH SarabunPSK" w:hAnsi="TH SarabunPSK" w:cs="TH SarabunPSK" w:hint="cs"/>
                <w:cs/>
              </w:rPr>
              <w:t>พ.ร.บ.ห้ามเรียกดอกเบี้ยเกินอัตรา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409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1DC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0AD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983F05" w14:paraId="6B065657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788" w14:textId="77777777" w:rsidR="00983F05" w:rsidRDefault="00983F05" w:rsidP="00983F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3.17 </w:t>
            </w:r>
            <w:r>
              <w:rPr>
                <w:rFonts w:ascii="TH SarabunPSK" w:hAnsi="TH SarabunPSK" w:cs="TH SarabunPSK" w:hint="cs"/>
                <w:cs/>
              </w:rPr>
              <w:t>พ.ร.บ.ทวงถามหนี้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75D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779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AE1" w14:textId="77777777" w:rsidR="00983F05" w:rsidRDefault="0098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983F05" w14:paraId="5FE25B4B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A81" w14:textId="77777777" w:rsidR="00983F05" w:rsidRDefault="00983F05" w:rsidP="00983F05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ฐานความผิดฉ้อโกงที่กระทำผ่านระบบคอมพิวเตอร์</w:t>
            </w:r>
          </w:p>
          <w:p w14:paraId="30D61D4B" w14:textId="77777777" w:rsidR="00983F05" w:rsidRDefault="00983F05" w:rsidP="00983F0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56A" w14:textId="77777777" w:rsidR="00983F05" w:rsidRDefault="00983F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  <w:p w14:paraId="10C0EBB5" w14:textId="77777777" w:rsidR="00983F05" w:rsidRDefault="00983F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B12" w14:textId="77777777" w:rsidR="00983F05" w:rsidRDefault="00983F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3D8" w14:textId="77777777" w:rsidR="00983F05" w:rsidRDefault="00983F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</w:tr>
      <w:tr w:rsidR="00C923FB" w14:paraId="0AB9362D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46AF" w14:textId="77777777" w:rsidR="00C923FB" w:rsidRDefault="00C923FB" w:rsidP="00983F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5368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A096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723C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</w:tr>
      <w:tr w:rsidR="00C923FB" w14:paraId="11BD703A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0FAC" w14:textId="77777777" w:rsidR="00C923FB" w:rsidRDefault="00C923FB" w:rsidP="00983F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2395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ECC4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C251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</w:tr>
      <w:tr w:rsidR="00C923FB" w14:paraId="2C0A7D92" w14:textId="77777777" w:rsidTr="00C923FB">
        <w:trPr>
          <w:gridAfter w:val="4"/>
          <w:wAfter w:w="5612" w:type="dxa"/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0988" w14:textId="77777777" w:rsidR="00C923FB" w:rsidRDefault="00C923FB" w:rsidP="00983F0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838A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3CDD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F4AD" w14:textId="77777777" w:rsidR="00C923FB" w:rsidRDefault="00C923FB">
            <w:pPr>
              <w:rPr>
                <w:rFonts w:ascii="TH SarabunPSK" w:hAnsi="TH SarabunPSK" w:cs="TH SarabunPSK"/>
              </w:rPr>
            </w:pPr>
          </w:p>
        </w:tc>
      </w:tr>
      <w:tr w:rsidR="00983F05" w14:paraId="43E9C423" w14:textId="77777777" w:rsidTr="00C923FB">
        <w:trPr>
          <w:gridAfter w:val="4"/>
          <w:wAfter w:w="5612" w:type="dxa"/>
          <w:trHeight w:val="420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305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ประเภทความผิด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7D82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จับกุม</w:t>
            </w:r>
          </w:p>
        </w:tc>
      </w:tr>
      <w:tr w:rsidR="00983F05" w14:paraId="192B3636" w14:textId="77777777" w:rsidTr="00C923FB">
        <w:trPr>
          <w:gridAfter w:val="4"/>
          <w:wAfter w:w="5612" w:type="dxa"/>
          <w:trHeight w:val="420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95E" w14:textId="77777777" w:rsidR="00983F05" w:rsidRDefault="00983F0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65E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คดี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A82" w14:textId="77777777" w:rsidR="00983F05" w:rsidRDefault="00983F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คดี</w:t>
            </w:r>
          </w:p>
        </w:tc>
      </w:tr>
      <w:tr w:rsidR="00692AE4" w14:paraId="6F4D4DA9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5F3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คดีความผิดที่รัฐเป็นผู้เสียหาย</w:t>
            </w:r>
            <w:r>
              <w:rPr>
                <w:rFonts w:ascii="TH SarabunPSK" w:hAnsi="TH SarabunPSK" w:cs="TH SarabunPSK" w:hint="cs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</w:rPr>
              <w:t>4.1-4.9)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4D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950" w14:textId="01B4A750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0A1" w14:textId="2E976970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692AE4" w14:paraId="273069C9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500C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4.1</w:t>
            </w:r>
            <w:r>
              <w:rPr>
                <w:rFonts w:ascii="TH SarabunPSK" w:hAnsi="TH SarabunPSK" w:cs="TH SarabunPSK" w:hint="cs"/>
                <w:cs/>
              </w:rPr>
              <w:t>ยาเสพติด</w:t>
            </w:r>
            <w:r>
              <w:rPr>
                <w:rFonts w:ascii="TH SarabunPSK" w:hAnsi="TH SarabunPSK" w:cs="TH SarabunPSK" w:hint="cs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รวม</w:t>
            </w:r>
            <w:r>
              <w:rPr>
                <w:rFonts w:ascii="TH SarabunPSK" w:hAnsi="TH SarabunPSK" w:cs="TH SarabunPSK" w:hint="cs"/>
              </w:rPr>
              <w:t>4.1.1-4.1.19)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956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CD9" w14:textId="6A8703E3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15CF" w14:textId="7EDAE087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692AE4" w14:paraId="0FB44E2D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17B8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4.1.1 </w:t>
            </w:r>
            <w:r>
              <w:rPr>
                <w:rFonts w:ascii="TH SarabunPSK" w:hAnsi="TH SarabunPSK" w:cs="TH SarabunPSK" w:hint="cs"/>
                <w:cs/>
              </w:rPr>
              <w:t>ผลิต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5A8B3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BB9" w14:textId="495AB84D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E7E" w14:textId="33A0AE9B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92AE4" w14:paraId="46244404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DE7E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4.1.2 </w:t>
            </w:r>
            <w:r>
              <w:rPr>
                <w:rFonts w:ascii="TH SarabunPSK" w:hAnsi="TH SarabunPSK" w:cs="TH SarabunPSK" w:hint="cs"/>
                <w:cs/>
              </w:rPr>
              <w:t>นำเข้า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4433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878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019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4FD1805F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2B7C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4.1.3 </w:t>
            </w:r>
            <w:r>
              <w:rPr>
                <w:rFonts w:ascii="TH SarabunPSK" w:hAnsi="TH SarabunPSK" w:cs="TH SarabunPSK" w:hint="cs"/>
                <w:cs/>
              </w:rPr>
              <w:t>ส่งออก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32AE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FC9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328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05DDF824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ACAE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4.1.4 </w:t>
            </w:r>
            <w:r>
              <w:rPr>
                <w:rFonts w:ascii="TH SarabunPSK" w:hAnsi="TH SarabunPSK" w:cs="TH SarabunPSK" w:hint="cs"/>
                <w:cs/>
              </w:rPr>
              <w:t>จำหน่าย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65D4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EF5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7C8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20E60BAA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2085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4.1.5 </w:t>
            </w:r>
            <w:r>
              <w:rPr>
                <w:rFonts w:ascii="TH SarabunPSK" w:hAnsi="TH SarabunPSK" w:cs="TH SarabunPSK" w:hint="cs"/>
                <w:cs/>
              </w:rPr>
              <w:t>ครอบครองเพื่อจำหน่าย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64F0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DC4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2FB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1BD86C47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A427D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4.1.6 </w:t>
            </w:r>
            <w:r>
              <w:rPr>
                <w:rFonts w:ascii="TH SarabunPSK" w:hAnsi="TH SarabunPSK" w:cs="TH SarabunPSK" w:hint="cs"/>
                <w:cs/>
              </w:rPr>
              <w:t>ครอบครอง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8510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D83" w14:textId="09775987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4FE" w14:textId="4DBAE122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92AE4" w14:paraId="51FDC72B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97C3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4.1.7 </w:t>
            </w:r>
            <w:r>
              <w:rPr>
                <w:rFonts w:ascii="TH SarabunPSK" w:hAnsi="TH SarabunPSK" w:cs="TH SarabunPSK" w:hint="cs"/>
                <w:cs/>
              </w:rPr>
              <w:t>ครอบครองเพื่อเสพ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107FB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07D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01D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36D821E5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A646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4.1.8 </w:t>
            </w:r>
            <w:r>
              <w:rPr>
                <w:rFonts w:ascii="TH SarabunPSK" w:hAnsi="TH SarabunPSK" w:cs="TH SarabunPSK" w:hint="cs"/>
                <w:cs/>
              </w:rPr>
              <w:t>เสพยาเสพติด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8341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474" w14:textId="6CFA3EA7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6B0" w14:textId="2D76CC1B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692AE4" w14:paraId="330F649B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90D8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4.1.9 </w:t>
            </w:r>
            <w:r>
              <w:rPr>
                <w:rFonts w:ascii="TH SarabunPSK" w:hAnsi="TH SarabunPSK" w:cs="TH SarabunPSK" w:hint="cs"/>
                <w:cs/>
              </w:rPr>
              <w:t>อื่นๆ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FA5C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5DC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BFA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73594A53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5F87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4.2 </w:t>
            </w:r>
            <w:r>
              <w:rPr>
                <w:rFonts w:ascii="TH SarabunPSK" w:hAnsi="TH SarabunPSK" w:cs="TH SarabunPSK" w:hint="cs"/>
                <w:cs/>
              </w:rPr>
              <w:t xml:space="preserve">อาวุธปืนและวัตถุระเบิด (รวม </w:t>
            </w:r>
            <w:r>
              <w:rPr>
                <w:rFonts w:ascii="TH SarabunPSK" w:hAnsi="TH SarabunPSK" w:cs="TH SarabunPSK" w:hint="cs"/>
              </w:rPr>
              <w:t>4.2.1-4.2.5)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BA59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F5B" w14:textId="78686776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CCE5" w14:textId="7AE24E52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692AE4" w14:paraId="7ECE7770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49E3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lastRenderedPageBreak/>
              <w:t xml:space="preserve">4.2.1 </w:t>
            </w:r>
            <w:r>
              <w:rPr>
                <w:rFonts w:ascii="TH SarabunPSK" w:hAnsi="TH SarabunPSK" w:cs="TH SarabunPSK" w:hint="cs"/>
                <w:cs/>
              </w:rPr>
              <w:t>อาวุธปืนสงคราม (ไม่สามารถออกใบอนุญาตได้)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06D7E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76B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C65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3670ED7F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0157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4.2.2 </w:t>
            </w:r>
            <w:r>
              <w:rPr>
                <w:rFonts w:ascii="TH SarabunPSK" w:hAnsi="TH SarabunPSK" w:cs="TH SarabunPSK" w:hint="cs"/>
                <w:cs/>
              </w:rPr>
              <w:t>อาวุธปืนธรรมดา (ไม่มีทะเบียน)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557F9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E7B" w14:textId="723EEA78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20C" w14:textId="475E14E5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92AE4" w14:paraId="268C58A4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3F3A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4.2.3 </w:t>
            </w:r>
            <w:r>
              <w:rPr>
                <w:rFonts w:ascii="TH SarabunPSK" w:hAnsi="TH SarabunPSK" w:cs="TH SarabunPSK" w:hint="cs"/>
                <w:cs/>
              </w:rPr>
              <w:t>อาวุธปืนธรรมดา (มีทะเบียน)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6672B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3E2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E9C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3FDEE186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49B1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4.2.4 </w:t>
            </w:r>
            <w:r>
              <w:rPr>
                <w:rFonts w:ascii="TH SarabunPSK" w:hAnsi="TH SarabunPSK" w:cs="TH SarabunPSK" w:hint="cs"/>
                <w:cs/>
              </w:rPr>
              <w:t>วัตถุระเบิด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FB66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158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E3AA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39439143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EB9C1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4.2.5 </w:t>
            </w:r>
            <w:r>
              <w:rPr>
                <w:rFonts w:ascii="TH SarabunPSK" w:hAnsi="TH SarabunPSK" w:cs="TH SarabunPSK" w:hint="cs"/>
                <w:cs/>
              </w:rPr>
              <w:t>อื่นๆ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066A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087" w14:textId="296C9D86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3CC" w14:textId="30B890B7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692AE4" w14:paraId="2D7C8F40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7D3F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4.3 </w:t>
            </w:r>
            <w:r>
              <w:rPr>
                <w:rFonts w:ascii="TH SarabunPSK" w:hAnsi="TH SarabunPSK" w:cs="TH SarabunPSK" w:hint="cs"/>
                <w:cs/>
              </w:rPr>
              <w:t>การพนัน (รวม</w:t>
            </w:r>
            <w:r>
              <w:rPr>
                <w:rFonts w:ascii="TH SarabunPSK" w:hAnsi="TH SarabunPSK" w:cs="TH SarabunPSK" w:hint="cs"/>
              </w:rPr>
              <w:t xml:space="preserve"> 4.3.1.-4.3.4)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C5C8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912" w14:textId="62997594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B91" w14:textId="3006B775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92AE4" w14:paraId="3404977E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5F39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4.3.1 </w:t>
            </w:r>
            <w:r>
              <w:rPr>
                <w:rFonts w:ascii="TH SarabunPSK" w:hAnsi="TH SarabunPSK" w:cs="TH SarabunPSK" w:hint="cs"/>
                <w:cs/>
              </w:rPr>
              <w:t>บ่อนการพนัน</w:t>
            </w:r>
            <w:r>
              <w:rPr>
                <w:rFonts w:ascii="TH SarabunPSK" w:hAnsi="TH SarabunPSK" w:cs="TH SarabunPSK" w:hint="cs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 xml:space="preserve">เล่นการพนันตั้งแต่ </w:t>
            </w:r>
            <w:r>
              <w:rPr>
                <w:rFonts w:ascii="TH SarabunPSK" w:hAnsi="TH SarabunPSK" w:cs="TH SarabunPSK" w:hint="cs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คนขึ้นไป)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1C06F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B0B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CADE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45BC9FBE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8588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4.3.2 </w:t>
            </w:r>
            <w:r>
              <w:rPr>
                <w:rFonts w:ascii="TH SarabunPSK" w:hAnsi="TH SarabunPSK" w:cs="TH SarabunPSK" w:hint="cs"/>
                <w:cs/>
              </w:rPr>
              <w:t>สลากกินรวบ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743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812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666F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563C64D5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19AE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4.3.3 </w:t>
            </w:r>
            <w:r>
              <w:rPr>
                <w:rFonts w:ascii="TH SarabunPSK" w:hAnsi="TH SarabunPSK" w:cs="TH SarabunPSK" w:hint="cs"/>
                <w:cs/>
              </w:rPr>
              <w:t>ทายผลฟุตบอล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2A5D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8E5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B21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61E1A2C1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2308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4.4 </w:t>
            </w:r>
            <w:r>
              <w:rPr>
                <w:rFonts w:ascii="TH SarabunPSK" w:hAnsi="TH SarabunPSK" w:cs="TH SarabunPSK" w:hint="cs"/>
                <w:cs/>
              </w:rPr>
              <w:t>ความผิดเกี่ยวกับวัสดุ สื่อสิ่งพิมพ์ลามกอนาจาร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DA14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185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8441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4EA9672B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AA98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4.5 </w:t>
            </w:r>
            <w:r>
              <w:rPr>
                <w:rFonts w:ascii="TH SarabunPSK" w:hAnsi="TH SarabunPSK" w:cs="TH SarabunPSK" w:hint="cs"/>
                <w:cs/>
              </w:rPr>
              <w:t>ความผิดเกี่ยวกับ พ.ร.บ.คนเข้าเมือง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52F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3ED" w14:textId="668B5722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783B" w14:textId="6677DED9" w:rsidR="00692AE4" w:rsidRDefault="00FA7CA1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692AE4" w14:paraId="6CDD5A6C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C080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4.6 </w:t>
            </w:r>
            <w:r>
              <w:rPr>
                <w:rFonts w:ascii="TH SarabunPSK" w:hAnsi="TH SarabunPSK" w:cs="TH SarabunPSK" w:hint="cs"/>
                <w:cs/>
              </w:rPr>
              <w:t>ความผิดเกี่ยวกับการป้องกันและปราบปราบการค้าประเวณี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CD35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5ADE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727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42BD9FC3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D77A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4.7 </w:t>
            </w:r>
            <w:r>
              <w:rPr>
                <w:rFonts w:ascii="TH SarabunPSK" w:hAnsi="TH SarabunPSK" w:cs="TH SarabunPSK" w:hint="cs"/>
                <w:cs/>
              </w:rPr>
              <w:t>ความผิดเกี่ยวกับสถานบริการ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108B5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FA19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629A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1842520B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6D24E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lastRenderedPageBreak/>
              <w:t xml:space="preserve">4.8 </w:t>
            </w:r>
            <w:r>
              <w:rPr>
                <w:rFonts w:ascii="TH SarabunPSK" w:hAnsi="TH SarabunPSK" w:cs="TH SarabunPSK" w:hint="cs"/>
                <w:cs/>
              </w:rPr>
              <w:t xml:space="preserve">ความผิดเกี่ยวกับการควมคุมเครื่องดื่มแอลกอฮอล์ (รวม </w:t>
            </w:r>
            <w:r>
              <w:rPr>
                <w:rFonts w:ascii="TH SarabunPSK" w:hAnsi="TH SarabunPSK" w:cs="TH SarabunPSK" w:hint="cs"/>
              </w:rPr>
              <w:t>4.8.1-4.8.2)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EBB4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B7D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EBE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3DDAB62B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1C81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4.8.1 </w:t>
            </w:r>
            <w:r>
              <w:rPr>
                <w:rFonts w:ascii="TH SarabunPSK" w:hAnsi="TH SarabunPSK" w:cs="TH SarabunPSK" w:hint="cs"/>
                <w:cs/>
              </w:rPr>
              <w:t>พ.ร.บ.ควมคุมเครื่องดื่มแอลกอฮอล์ พ.ศ.</w:t>
            </w:r>
            <w:r>
              <w:rPr>
                <w:rFonts w:ascii="TH SarabunPSK" w:hAnsi="TH SarabunPSK" w:cs="TH SarabunPSK" w:hint="cs"/>
              </w:rPr>
              <w:t>2551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56A8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40C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21C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5D63368B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59BB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4.8.2 </w:t>
            </w:r>
            <w:r>
              <w:rPr>
                <w:rFonts w:ascii="TH SarabunPSK" w:hAnsi="TH SarabunPSK" w:cs="TH SarabunPSK" w:hint="cs"/>
                <w:cs/>
              </w:rPr>
              <w:t>พ.ร.บ.สุรา</w:t>
            </w:r>
            <w:r>
              <w:rPr>
                <w:rFonts w:ascii="TH SarabunPSK" w:hAnsi="TH SarabunPSK" w:cs="TH SarabunPSK" w:hint="c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>
              <w:rPr>
                <w:rFonts w:ascii="TH SarabunPSK" w:hAnsi="TH SarabunPSK" w:cs="TH SarabunPSK" w:hint="cs"/>
              </w:rPr>
              <w:t>2493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E00B3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B7C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053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17132776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5CE5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 xml:space="preserve">4.9 </w:t>
            </w:r>
            <w:r>
              <w:rPr>
                <w:rFonts w:ascii="TH SarabunPSK" w:hAnsi="TH SarabunPSK" w:cs="TH SarabunPSK" w:hint="cs"/>
                <w:cs/>
              </w:rPr>
              <w:t>พรก.การบริหารราชการในสถานการณ์ฉุกเฉิน พ.ศ.</w:t>
            </w:r>
            <w:r>
              <w:rPr>
                <w:rFonts w:ascii="TH SarabunPSK" w:hAnsi="TH SarabunPSK" w:cs="TH SarabunPSK" w:hint="cs"/>
              </w:rPr>
              <w:t>2548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9455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43C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618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692AE4" w14:paraId="4FF82FBC" w14:textId="77777777" w:rsidTr="00C923FB">
        <w:trPr>
          <w:gridAfter w:val="4"/>
          <w:wAfter w:w="5612" w:type="dxa"/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AF2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EC7" w14:textId="77777777" w:rsidR="00692AE4" w:rsidRDefault="00692AE4" w:rsidP="00692A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277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7D4" w14:textId="77777777" w:rsidR="00692AE4" w:rsidRDefault="00692AE4" w:rsidP="00692AE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</w:tbl>
    <w:p w14:paraId="7F4C1277" w14:textId="77777777" w:rsidR="00E22F54" w:rsidRPr="00983F05" w:rsidRDefault="00983F05">
      <w:pPr>
        <w:rPr>
          <w:color w:val="FF0000"/>
        </w:rPr>
      </w:pPr>
      <w:r w:rsidRPr="00983F05">
        <w:rPr>
          <w:rFonts w:hint="cs"/>
          <w:color w:val="FF0000"/>
          <w:cs/>
        </w:rPr>
        <w:t xml:space="preserve"> ข้อมูล ณวันที่ 31 มกราคม 2567</w:t>
      </w:r>
    </w:p>
    <w:sectPr w:rsidR="00E22F54" w:rsidRPr="00983F05" w:rsidSect="009D24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97"/>
    <w:rsid w:val="00182697"/>
    <w:rsid w:val="00277A10"/>
    <w:rsid w:val="00340EA9"/>
    <w:rsid w:val="00452FCD"/>
    <w:rsid w:val="00692AE4"/>
    <w:rsid w:val="00983F05"/>
    <w:rsid w:val="009D245C"/>
    <w:rsid w:val="00B37EAD"/>
    <w:rsid w:val="00C51B8B"/>
    <w:rsid w:val="00C91DFB"/>
    <w:rsid w:val="00C923FB"/>
    <w:rsid w:val="00DD470F"/>
    <w:rsid w:val="00E22F54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0F1B"/>
  <w15:chartTrackingRefBased/>
  <w15:docId w15:val="{5BE36800-E915-4206-B053-AE1C93E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D061-98E6-4D07-9135-F6373ACA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พิสิษฐ์ แป้นถึง</cp:lastModifiedBy>
  <cp:revision>7</cp:revision>
  <dcterms:created xsi:type="dcterms:W3CDTF">2024-04-27T05:15:00Z</dcterms:created>
  <dcterms:modified xsi:type="dcterms:W3CDTF">2024-04-30T03:44:00Z</dcterms:modified>
</cp:coreProperties>
</file>